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A" w:rsidRPr="009F5858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 xml:space="preserve">Приложение </w:t>
      </w:r>
    </w:p>
    <w:p w:rsidR="0029250A" w:rsidRPr="009F5858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9F5858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>УТВЕРЖДЕН</w:t>
      </w:r>
      <w:r w:rsidR="00A91CFB" w:rsidRPr="009F5858">
        <w:rPr>
          <w:rFonts w:ascii="Times New Roman" w:hAnsi="Times New Roman"/>
          <w:sz w:val="28"/>
          <w:szCs w:val="28"/>
        </w:rPr>
        <w:t>Ы</w:t>
      </w:r>
      <w:r w:rsidRPr="009F5858">
        <w:rPr>
          <w:rFonts w:ascii="Times New Roman" w:hAnsi="Times New Roman"/>
          <w:sz w:val="28"/>
          <w:szCs w:val="28"/>
        </w:rPr>
        <w:tab/>
      </w:r>
      <w:r w:rsidRPr="009F5858">
        <w:rPr>
          <w:rFonts w:ascii="Times New Roman" w:hAnsi="Times New Roman"/>
          <w:sz w:val="28"/>
          <w:szCs w:val="28"/>
        </w:rPr>
        <w:tab/>
      </w:r>
    </w:p>
    <w:p w:rsidR="0029250A" w:rsidRPr="009F5858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9F5858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9F5858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>Кировской области</w:t>
      </w:r>
    </w:p>
    <w:p w:rsidR="003F5066" w:rsidRPr="009F5858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 xml:space="preserve">от </w:t>
      </w:r>
      <w:r w:rsidR="00BE707B">
        <w:rPr>
          <w:rFonts w:ascii="Times New Roman" w:hAnsi="Times New Roman"/>
          <w:sz w:val="28"/>
          <w:szCs w:val="28"/>
        </w:rPr>
        <w:t xml:space="preserve">23.12.2019  </w:t>
      </w:r>
      <w:r w:rsidRPr="009F5858">
        <w:rPr>
          <w:rFonts w:ascii="Times New Roman" w:hAnsi="Times New Roman"/>
          <w:sz w:val="28"/>
          <w:szCs w:val="28"/>
        </w:rPr>
        <w:t xml:space="preserve">  № </w:t>
      </w:r>
      <w:r w:rsidR="00BE707B">
        <w:rPr>
          <w:rFonts w:ascii="Times New Roman" w:hAnsi="Times New Roman"/>
          <w:sz w:val="28"/>
          <w:szCs w:val="28"/>
        </w:rPr>
        <w:t>691-П</w:t>
      </w:r>
      <w:bookmarkStart w:id="0" w:name="_GoBack"/>
      <w:bookmarkEnd w:id="0"/>
    </w:p>
    <w:p w:rsidR="0018403D" w:rsidRPr="009F5858" w:rsidRDefault="0018403D" w:rsidP="0018403D">
      <w:pPr>
        <w:tabs>
          <w:tab w:val="left" w:pos="5797"/>
        </w:tabs>
        <w:spacing w:after="0" w:line="720" w:lineRule="exact"/>
        <w:ind w:left="5528"/>
        <w:rPr>
          <w:rFonts w:ascii="Times New Roman" w:hAnsi="Times New Roman"/>
          <w:sz w:val="28"/>
          <w:szCs w:val="28"/>
        </w:rPr>
      </w:pPr>
    </w:p>
    <w:p w:rsidR="001B5451" w:rsidRPr="009F5858" w:rsidRDefault="001B5451" w:rsidP="0003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9F5858"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3F5066" w:rsidRPr="009F5858" w:rsidRDefault="001B5451" w:rsidP="0003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5858">
        <w:rPr>
          <w:rFonts w:ascii="Times New Roman" w:hAnsi="Times New Roman" w:cs="Times New Roman"/>
          <w:sz w:val="28"/>
          <w:szCs w:val="28"/>
        </w:rPr>
        <w:t xml:space="preserve">в </w:t>
      </w:r>
      <w:r w:rsidR="009134D9" w:rsidRPr="009F5858">
        <w:rPr>
          <w:rFonts w:ascii="Times New Roman" w:hAnsi="Times New Roman" w:cs="Times New Roman"/>
          <w:sz w:val="28"/>
          <w:szCs w:val="28"/>
        </w:rPr>
        <w:t xml:space="preserve">Порядке предоставления в 2019 году субсидий </w:t>
      </w:r>
      <w:proofErr w:type="spellStart"/>
      <w:r w:rsidR="009134D9" w:rsidRPr="009F5858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9134D9" w:rsidRPr="009F5858">
        <w:rPr>
          <w:rFonts w:ascii="Times New Roman" w:hAnsi="Times New Roman" w:cs="Times New Roman"/>
          <w:sz w:val="28"/>
          <w:szCs w:val="28"/>
        </w:rPr>
        <w:t>, управляющим организациям и иным исполнителям коммунальных услуг на возмещение части затрат на приобретение каменного угля в связи с производством (реализацией) товаров</w:t>
      </w:r>
    </w:p>
    <w:p w:rsidR="00A2609D" w:rsidRPr="009F5858" w:rsidRDefault="00A2609D" w:rsidP="0018403D">
      <w:pPr>
        <w:pStyle w:val="ConsPlusNormal"/>
        <w:spacing w:line="480" w:lineRule="exact"/>
        <w:ind w:left="1072"/>
        <w:jc w:val="both"/>
        <w:rPr>
          <w:rFonts w:ascii="Times New Roman" w:hAnsi="Times New Roman" w:cs="Times New Roman"/>
          <w:sz w:val="28"/>
          <w:szCs w:val="28"/>
        </w:rPr>
      </w:pPr>
    </w:p>
    <w:p w:rsidR="008719FA" w:rsidRPr="009F5858" w:rsidRDefault="008719FA" w:rsidP="0018403D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В разделе 2 «Условия и порядок предоставления субсидии»:</w:t>
      </w:r>
    </w:p>
    <w:p w:rsidR="009253F9" w:rsidRPr="009F5858" w:rsidRDefault="00D40390" w:rsidP="0018403D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B25E3" w:rsidRPr="009F5858">
        <w:rPr>
          <w:rFonts w:ascii="Times New Roman" w:eastAsia="Times New Roman" w:hAnsi="Times New Roman"/>
          <w:sz w:val="28"/>
          <w:szCs w:val="28"/>
          <w:lang w:eastAsia="ru-RU"/>
        </w:rPr>
        <w:t>одпункт</w:t>
      </w:r>
      <w:r w:rsidR="008719FA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2.5.6 пункта 2.5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  <w:r w:rsidR="008719FA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334" w:rsidRPr="009F58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75FCA">
        <w:rPr>
          <w:rFonts w:ascii="Times New Roman" w:eastAsia="Times New Roman" w:hAnsi="Times New Roman"/>
          <w:sz w:val="28"/>
          <w:szCs w:val="28"/>
          <w:lang w:eastAsia="ru-RU"/>
        </w:rPr>
        <w:t xml:space="preserve">2.5.6. 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Заверенные получателем субсидии </w:t>
      </w:r>
      <w:r w:rsidR="00475FCA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документов, подтверждающих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AB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(закупку, </w:t>
      </w:r>
      <w:r w:rsidR="00E75205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627A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13238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в 2018 году </w:t>
      </w:r>
      <w:r w:rsidR="00627A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F85C7F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и в январе – октябре   2019 года </w:t>
      </w:r>
      <w:r w:rsidR="009253F9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каменного угля </w:t>
      </w:r>
      <w:r w:rsidR="00475FCA">
        <w:rPr>
          <w:rFonts w:ascii="Times New Roman" w:eastAsia="Times New Roman" w:hAnsi="Times New Roman"/>
          <w:sz w:val="28"/>
          <w:szCs w:val="28"/>
          <w:lang w:eastAsia="ru-RU"/>
        </w:rPr>
        <w:t>(заключенных договоров</w:t>
      </w:r>
      <w:r w:rsidR="00627A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поставщиками, счет</w:t>
      </w:r>
      <w:r w:rsidR="00475FCA">
        <w:rPr>
          <w:rFonts w:ascii="Times New Roman" w:eastAsia="Times New Roman" w:hAnsi="Times New Roman"/>
          <w:sz w:val="28"/>
          <w:szCs w:val="28"/>
          <w:lang w:eastAsia="ru-RU"/>
        </w:rPr>
        <w:t>ов-фактур и товарных накладных формы ТОРГ-12 или универсальных передаточных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док</w:t>
      </w:r>
      <w:r w:rsidR="00475FCA">
        <w:rPr>
          <w:rFonts w:ascii="Times New Roman" w:eastAsia="Times New Roman" w:hAnsi="Times New Roman"/>
          <w:sz w:val="28"/>
          <w:szCs w:val="28"/>
          <w:lang w:eastAsia="ru-RU"/>
        </w:rPr>
        <w:t>ументов</w:t>
      </w:r>
      <w:r w:rsidR="00EC3CF3" w:rsidRPr="009F5858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9253F9" w:rsidRPr="009F58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19FA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19FA" w:rsidRPr="009F5858" w:rsidRDefault="00D9692B" w:rsidP="00CC420D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AA5A12" w:rsidRPr="009F5858">
        <w:rPr>
          <w:rFonts w:ascii="Times New Roman" w:eastAsia="Times New Roman" w:hAnsi="Times New Roman"/>
          <w:sz w:val="28"/>
          <w:szCs w:val="28"/>
          <w:lang w:eastAsia="ru-RU"/>
        </w:rPr>
        <w:t>втором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2.9 слова «не позднее 20 ноября» заменить словами «не позднее 25 декабря».</w:t>
      </w:r>
    </w:p>
    <w:p w:rsidR="00D9692B" w:rsidRPr="009F5858" w:rsidRDefault="00D9692B" w:rsidP="0018403D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2.12 слова «</w:t>
      </w:r>
      <w:r w:rsidR="009253F9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на 01.12.2019 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к уровню 01.11.2019» заменить слова</w:t>
      </w:r>
      <w:r w:rsidR="009253F9" w:rsidRPr="009F5858">
        <w:rPr>
          <w:rFonts w:ascii="Times New Roman" w:eastAsia="Times New Roman" w:hAnsi="Times New Roman"/>
          <w:sz w:val="28"/>
          <w:szCs w:val="28"/>
          <w:lang w:eastAsia="ru-RU"/>
        </w:rPr>
        <w:t>ми «</w:t>
      </w:r>
      <w:r w:rsidR="00D8439F" w:rsidRPr="009F5858">
        <w:rPr>
          <w:rFonts w:ascii="Times New Roman" w:eastAsia="Times New Roman" w:hAnsi="Times New Roman"/>
          <w:sz w:val="28"/>
          <w:szCs w:val="28"/>
          <w:lang w:eastAsia="ru-RU"/>
        </w:rPr>
        <w:t>на 01.0</w:t>
      </w:r>
      <w:r w:rsidR="009253F9" w:rsidRPr="009F5858">
        <w:rPr>
          <w:rFonts w:ascii="Times New Roman" w:eastAsia="Times New Roman" w:hAnsi="Times New Roman"/>
          <w:sz w:val="28"/>
          <w:szCs w:val="28"/>
          <w:lang w:eastAsia="ru-RU"/>
        </w:rPr>
        <w:t>1.2020 к уровню 01.1</w:t>
      </w:r>
      <w:r w:rsidR="00D8439F" w:rsidRPr="009F585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.2019».</w:t>
      </w:r>
    </w:p>
    <w:p w:rsidR="0018403D" w:rsidRPr="009F5858" w:rsidRDefault="0018403D" w:rsidP="0018403D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134D9" w:rsidRPr="009F5858">
        <w:rPr>
          <w:rFonts w:ascii="Times New Roman" w:eastAsia="Times New Roman" w:hAnsi="Times New Roman"/>
          <w:sz w:val="28"/>
          <w:szCs w:val="28"/>
          <w:lang w:eastAsia="ru-RU"/>
        </w:rPr>
        <w:t>ункт 2.13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8403D" w:rsidRPr="009F5858" w:rsidRDefault="009134D9" w:rsidP="00A104D0">
      <w:pPr>
        <w:widowControl w:val="0"/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«2.13.</w:t>
      </w:r>
      <w:r w:rsidR="0018403D" w:rsidRPr="009F5858">
        <w:rPr>
          <w:rFonts w:ascii="Times New Roman" w:eastAsia="Times New Roman" w:hAnsi="Times New Roman"/>
          <w:sz w:val="28"/>
          <w:szCs w:val="28"/>
          <w:lang w:eastAsia="ru-RU"/>
        </w:rPr>
        <w:t> Расчет объем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а субсидии </w:t>
      </w:r>
      <w:r w:rsidR="00AB25E3" w:rsidRPr="009F585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C73B7" w:rsidRPr="009F5858">
        <w:rPr>
          <w:rFonts w:ascii="Times New Roman" w:hAnsi="Times New Roman"/>
          <w:sz w:val="28"/>
          <w:szCs w:val="28"/>
          <w:lang w:val="en-US"/>
        </w:rPr>
        <w:t>S</w:t>
      </w:r>
      <w:r w:rsidR="00CC73B7"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CC73B7"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8403D" w:rsidRPr="009F5858">
        <w:rPr>
          <w:rFonts w:ascii="Times New Roman" w:eastAsia="Times New Roman" w:hAnsi="Times New Roman"/>
          <w:sz w:val="28"/>
          <w:szCs w:val="28"/>
          <w:lang w:eastAsia="ru-RU"/>
        </w:rPr>
        <w:t>производится по следующей формуле:</w:t>
      </w:r>
    </w:p>
    <w:p w:rsidR="0018403D" w:rsidRPr="009F5858" w:rsidRDefault="0018403D" w:rsidP="00A104D0">
      <w:pPr>
        <w:widowControl w:val="0"/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403D" w:rsidRPr="009F5858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t>S</w:t>
      </w:r>
      <w:r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F5858">
        <w:rPr>
          <w:rFonts w:ascii="Times New Roman" w:hAnsi="Times New Roman"/>
          <w:sz w:val="28"/>
          <w:szCs w:val="28"/>
        </w:rPr>
        <w:t xml:space="preserve"> = С</w:t>
      </w:r>
      <w:r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F5858">
        <w:rPr>
          <w:rFonts w:ascii="Times New Roman" w:hAnsi="Times New Roman"/>
          <w:sz w:val="28"/>
          <w:szCs w:val="28"/>
          <w:vertAlign w:val="subscript"/>
        </w:rPr>
        <w:t xml:space="preserve"> (2018)</w:t>
      </w:r>
      <w:r w:rsidRPr="009F5858">
        <w:rPr>
          <w:rFonts w:ascii="Times New Roman" w:hAnsi="Times New Roman"/>
          <w:sz w:val="28"/>
          <w:szCs w:val="28"/>
        </w:rPr>
        <w:t xml:space="preserve"> х </w:t>
      </w:r>
      <w:r w:rsidRPr="009F5858">
        <w:rPr>
          <w:rFonts w:ascii="Times New Roman" w:hAnsi="Times New Roman"/>
          <w:sz w:val="28"/>
          <w:szCs w:val="28"/>
          <w:lang w:val="en-US"/>
        </w:rPr>
        <w:t>D</w:t>
      </w:r>
      <w:r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F5858">
        <w:rPr>
          <w:rFonts w:ascii="Times New Roman" w:hAnsi="Times New Roman"/>
          <w:sz w:val="28"/>
          <w:szCs w:val="28"/>
          <w:vertAlign w:val="subscript"/>
        </w:rPr>
        <w:t xml:space="preserve"> (2018)</w:t>
      </w:r>
      <w:r w:rsidRPr="009F5858">
        <w:rPr>
          <w:rFonts w:ascii="Times New Roman" w:hAnsi="Times New Roman"/>
          <w:sz w:val="28"/>
          <w:szCs w:val="28"/>
        </w:rPr>
        <w:t xml:space="preserve"> + С</w:t>
      </w:r>
      <w:r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F5858">
        <w:rPr>
          <w:rFonts w:ascii="Times New Roman" w:hAnsi="Times New Roman"/>
          <w:sz w:val="28"/>
          <w:szCs w:val="28"/>
          <w:vertAlign w:val="subscript"/>
        </w:rPr>
        <w:t xml:space="preserve"> (2019)</w:t>
      </w:r>
      <w:r w:rsidRPr="009F5858">
        <w:rPr>
          <w:rFonts w:ascii="Times New Roman" w:hAnsi="Times New Roman"/>
          <w:sz w:val="28"/>
          <w:szCs w:val="28"/>
        </w:rPr>
        <w:t xml:space="preserve"> х </w:t>
      </w:r>
      <w:r w:rsidRPr="009F5858">
        <w:rPr>
          <w:rFonts w:ascii="Times New Roman" w:hAnsi="Times New Roman"/>
          <w:sz w:val="28"/>
          <w:szCs w:val="28"/>
          <w:lang w:val="en-US"/>
        </w:rPr>
        <w:t>D</w:t>
      </w:r>
      <w:r w:rsidRPr="009F585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F5858">
        <w:rPr>
          <w:rFonts w:ascii="Times New Roman" w:hAnsi="Times New Roman"/>
          <w:sz w:val="28"/>
          <w:szCs w:val="28"/>
          <w:vertAlign w:val="subscript"/>
        </w:rPr>
        <w:t xml:space="preserve"> (2019), </w:t>
      </w:r>
      <w:r w:rsidRPr="009F5858">
        <w:rPr>
          <w:rFonts w:ascii="Times New Roman" w:hAnsi="Times New Roman"/>
          <w:sz w:val="28"/>
          <w:szCs w:val="28"/>
        </w:rPr>
        <w:t>где:</w:t>
      </w:r>
    </w:p>
    <w:p w:rsidR="0018403D" w:rsidRPr="009F5858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8403D" w:rsidRPr="009F5858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9F5858">
        <w:rPr>
          <w:rFonts w:ascii="Times New Roman" w:hAnsi="Times New Roman"/>
          <w:sz w:val="28"/>
          <w:szCs w:val="28"/>
        </w:rPr>
        <w:t>С</w:t>
      </w:r>
      <w:proofErr w:type="gramStart"/>
      <w:r w:rsidRPr="009F585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9F5858">
        <w:rPr>
          <w:rFonts w:ascii="Times New Roman" w:hAnsi="Times New Roman"/>
          <w:sz w:val="28"/>
          <w:szCs w:val="28"/>
          <w:vertAlign w:val="subscript"/>
        </w:rPr>
        <w:t> (2018)</w:t>
      </w:r>
      <w:r w:rsidRPr="009F5858">
        <w:rPr>
          <w:rFonts w:ascii="Times New Roman" w:hAnsi="Times New Roman"/>
          <w:sz w:val="28"/>
          <w:szCs w:val="28"/>
        </w:rPr>
        <w:t xml:space="preserve"> – фактически</w:t>
      </w:r>
      <w:r w:rsidR="009134D9" w:rsidRPr="009F5858">
        <w:rPr>
          <w:rFonts w:ascii="Times New Roman" w:hAnsi="Times New Roman"/>
          <w:sz w:val="28"/>
          <w:szCs w:val="28"/>
        </w:rPr>
        <w:t>е затраты на приобретение</w:t>
      </w:r>
      <w:r w:rsidR="00613238" w:rsidRPr="009F5858">
        <w:rPr>
          <w:rFonts w:ascii="Times New Roman" w:hAnsi="Times New Roman"/>
          <w:sz w:val="28"/>
          <w:szCs w:val="28"/>
        </w:rPr>
        <w:t xml:space="preserve"> </w:t>
      </w:r>
      <w:r w:rsidR="00AE7772" w:rsidRPr="009F5858">
        <w:rPr>
          <w:rFonts w:ascii="Times New Roman" w:hAnsi="Times New Roman"/>
          <w:sz w:val="28"/>
          <w:szCs w:val="28"/>
        </w:rPr>
        <w:t xml:space="preserve"> каменного угля </w:t>
      </w:r>
      <w:r w:rsidR="009134D9" w:rsidRPr="009F5858">
        <w:rPr>
          <w:rFonts w:ascii="Times New Roman" w:hAnsi="Times New Roman"/>
          <w:sz w:val="28"/>
          <w:szCs w:val="28"/>
        </w:rPr>
        <w:t xml:space="preserve"> </w:t>
      </w:r>
      <w:r w:rsidR="00687AA8">
        <w:rPr>
          <w:rFonts w:ascii="Times New Roman" w:hAnsi="Times New Roman"/>
          <w:sz w:val="28"/>
          <w:szCs w:val="28"/>
        </w:rPr>
        <w:t xml:space="preserve">           </w:t>
      </w:r>
      <w:r w:rsidR="00613238" w:rsidRPr="009F5858">
        <w:rPr>
          <w:rFonts w:ascii="Times New Roman" w:hAnsi="Times New Roman"/>
          <w:sz w:val="28"/>
          <w:szCs w:val="28"/>
        </w:rPr>
        <w:t>в 2018 году i-й организацией</w:t>
      </w:r>
      <w:r w:rsidRPr="009F5858">
        <w:rPr>
          <w:rFonts w:ascii="Times New Roman" w:hAnsi="Times New Roman"/>
          <w:sz w:val="28"/>
          <w:szCs w:val="28"/>
        </w:rPr>
        <w:t>;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9F5858">
        <w:rPr>
          <w:rFonts w:ascii="Times New Roman" w:hAnsi="Times New Roman"/>
          <w:sz w:val="28"/>
          <w:szCs w:val="28"/>
          <w:vertAlign w:val="subscript"/>
        </w:rPr>
        <w:t>i (2018)</w:t>
      </w:r>
      <w:r w:rsidRPr="009F5858">
        <w:rPr>
          <w:rFonts w:ascii="Times New Roman" w:hAnsi="Times New Roman"/>
          <w:sz w:val="28"/>
          <w:szCs w:val="28"/>
        </w:rPr>
        <w:t xml:space="preserve"> – до</w:t>
      </w:r>
      <w:r w:rsidR="00514FEA" w:rsidRPr="009F5858">
        <w:rPr>
          <w:rFonts w:ascii="Times New Roman" w:hAnsi="Times New Roman"/>
          <w:sz w:val="28"/>
          <w:szCs w:val="28"/>
        </w:rPr>
        <w:t>ля затрат на</w:t>
      </w:r>
      <w:r w:rsidR="00AE7772" w:rsidRPr="009F5858">
        <w:rPr>
          <w:rFonts w:ascii="Times New Roman" w:hAnsi="Times New Roman"/>
          <w:sz w:val="28"/>
          <w:szCs w:val="28"/>
        </w:rPr>
        <w:t xml:space="preserve"> </w:t>
      </w:r>
      <w:r w:rsidR="00514FEA" w:rsidRPr="009F5858">
        <w:rPr>
          <w:rFonts w:ascii="Times New Roman" w:hAnsi="Times New Roman"/>
          <w:sz w:val="28"/>
          <w:szCs w:val="28"/>
        </w:rPr>
        <w:t>каменный уголь, использованный</w:t>
      </w:r>
      <w:r w:rsidR="00CC420D" w:rsidRPr="009F5858">
        <w:rPr>
          <w:rFonts w:ascii="Times New Roman" w:hAnsi="Times New Roman"/>
          <w:sz w:val="28"/>
          <w:szCs w:val="28"/>
        </w:rPr>
        <w:t xml:space="preserve"> </w:t>
      </w:r>
      <w:r w:rsidR="00514FEA" w:rsidRPr="009F5858">
        <w:rPr>
          <w:rFonts w:ascii="Times New Roman" w:hAnsi="Times New Roman"/>
          <w:sz w:val="28"/>
          <w:szCs w:val="28"/>
        </w:rPr>
        <w:t xml:space="preserve">                       при производстве тепловой энергии</w:t>
      </w:r>
      <w:r w:rsidR="00A069B8" w:rsidRPr="009F585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069B8" w:rsidRPr="009F5858">
        <w:rPr>
          <w:rFonts w:ascii="Times New Roman" w:hAnsi="Times New Roman"/>
          <w:sz w:val="28"/>
          <w:szCs w:val="28"/>
        </w:rPr>
        <w:t>возмещаемая</w:t>
      </w:r>
      <w:r w:rsidR="00CC420D" w:rsidRPr="009F5858">
        <w:rPr>
          <w:rFonts w:ascii="Times New Roman" w:hAnsi="Times New Roman"/>
          <w:sz w:val="28"/>
          <w:szCs w:val="28"/>
        </w:rPr>
        <w:t xml:space="preserve">  </w:t>
      </w:r>
      <w:r w:rsidR="009134D9" w:rsidRPr="009F5858">
        <w:rPr>
          <w:rFonts w:ascii="Times New Roman" w:hAnsi="Times New Roman"/>
          <w:sz w:val="28"/>
          <w:szCs w:val="28"/>
        </w:rPr>
        <w:t>за</w:t>
      </w:r>
      <w:proofErr w:type="gramEnd"/>
      <w:r w:rsidR="009134D9" w:rsidRPr="009F5858">
        <w:rPr>
          <w:rFonts w:ascii="Times New Roman" w:hAnsi="Times New Roman"/>
          <w:sz w:val="28"/>
          <w:szCs w:val="28"/>
        </w:rPr>
        <w:t xml:space="preserve"> счет средств субсидии, которая </w:t>
      </w:r>
      <w:r w:rsidR="00475FCA">
        <w:rPr>
          <w:rFonts w:ascii="Times New Roman" w:hAnsi="Times New Roman"/>
          <w:sz w:val="28"/>
          <w:szCs w:val="28"/>
        </w:rPr>
        <w:t>равна 0,36190</w:t>
      </w:r>
      <w:r w:rsidR="00AB25E3" w:rsidRPr="009F5858">
        <w:rPr>
          <w:rFonts w:ascii="Times New Roman" w:hAnsi="Times New Roman"/>
          <w:sz w:val="28"/>
          <w:szCs w:val="28"/>
        </w:rPr>
        <w:t>;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9F5858">
        <w:rPr>
          <w:rFonts w:ascii="Times New Roman" w:hAnsi="Times New Roman"/>
          <w:sz w:val="28"/>
          <w:szCs w:val="28"/>
        </w:rPr>
        <w:t>С</w:t>
      </w:r>
      <w:proofErr w:type="gramStart"/>
      <w:r w:rsidRPr="009F585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9F5858">
        <w:rPr>
          <w:rFonts w:ascii="Times New Roman" w:hAnsi="Times New Roman"/>
          <w:sz w:val="28"/>
          <w:szCs w:val="28"/>
          <w:vertAlign w:val="subscript"/>
        </w:rPr>
        <w:t> (2019)</w:t>
      </w:r>
      <w:r w:rsidR="00C207E1" w:rsidRPr="009F5858">
        <w:rPr>
          <w:rFonts w:ascii="Times New Roman" w:hAnsi="Times New Roman"/>
          <w:sz w:val="28"/>
          <w:szCs w:val="28"/>
        </w:rPr>
        <w:t> </w:t>
      </w:r>
      <w:r w:rsidRPr="009F5858">
        <w:rPr>
          <w:rFonts w:ascii="Times New Roman" w:hAnsi="Times New Roman"/>
          <w:sz w:val="28"/>
          <w:szCs w:val="28"/>
        </w:rPr>
        <w:t>–</w:t>
      </w:r>
      <w:r w:rsidR="00C207E1" w:rsidRPr="009F5858">
        <w:rPr>
          <w:rFonts w:ascii="Times New Roman" w:hAnsi="Times New Roman"/>
          <w:sz w:val="28"/>
          <w:szCs w:val="28"/>
        </w:rPr>
        <w:t> </w:t>
      </w:r>
      <w:r w:rsidRPr="009F5858">
        <w:rPr>
          <w:rFonts w:ascii="Times New Roman" w:hAnsi="Times New Roman"/>
          <w:sz w:val="28"/>
          <w:szCs w:val="28"/>
        </w:rPr>
        <w:t>фактически</w:t>
      </w:r>
      <w:r w:rsidR="009134D9" w:rsidRPr="009F5858">
        <w:rPr>
          <w:rFonts w:ascii="Times New Roman" w:hAnsi="Times New Roman"/>
          <w:sz w:val="28"/>
          <w:szCs w:val="28"/>
        </w:rPr>
        <w:t>е затраты на приобретение каменного угля</w:t>
      </w:r>
      <w:r w:rsidRPr="009F5858">
        <w:rPr>
          <w:rFonts w:ascii="Times New Roman" w:hAnsi="Times New Roman"/>
          <w:sz w:val="28"/>
          <w:szCs w:val="28"/>
        </w:rPr>
        <w:t xml:space="preserve"> </w:t>
      </w:r>
      <w:r w:rsidR="00514FEA" w:rsidRPr="009F5858">
        <w:rPr>
          <w:rFonts w:ascii="Times New Roman" w:hAnsi="Times New Roman"/>
          <w:sz w:val="28"/>
          <w:szCs w:val="28"/>
        </w:rPr>
        <w:t xml:space="preserve">            </w:t>
      </w:r>
      <w:r w:rsidR="00AE7772" w:rsidRPr="009F5858">
        <w:rPr>
          <w:rFonts w:ascii="Times New Roman" w:hAnsi="Times New Roman"/>
          <w:sz w:val="28"/>
          <w:szCs w:val="28"/>
        </w:rPr>
        <w:t xml:space="preserve"> </w:t>
      </w:r>
      <w:r w:rsidR="009134D9" w:rsidRPr="009F5858">
        <w:rPr>
          <w:rFonts w:ascii="Times New Roman" w:hAnsi="Times New Roman"/>
          <w:sz w:val="28"/>
          <w:szCs w:val="28"/>
        </w:rPr>
        <w:t>в январе</w:t>
      </w:r>
      <w:r w:rsidR="00AB25E3" w:rsidRPr="009F5858">
        <w:rPr>
          <w:rFonts w:ascii="Times New Roman" w:hAnsi="Times New Roman"/>
          <w:sz w:val="28"/>
          <w:szCs w:val="28"/>
        </w:rPr>
        <w:t xml:space="preserve"> – октябре </w:t>
      </w:r>
      <w:r w:rsidRPr="009F5858">
        <w:rPr>
          <w:rFonts w:ascii="Times New Roman" w:hAnsi="Times New Roman"/>
          <w:sz w:val="28"/>
          <w:szCs w:val="28"/>
        </w:rPr>
        <w:t xml:space="preserve">2019 года </w:t>
      </w:r>
      <w:r w:rsidR="00613238" w:rsidRPr="009F5858">
        <w:rPr>
          <w:rFonts w:ascii="Times New Roman" w:hAnsi="Times New Roman"/>
          <w:sz w:val="28"/>
          <w:szCs w:val="28"/>
        </w:rPr>
        <w:t>i-й организацией</w:t>
      </w:r>
      <w:r w:rsidRPr="009F5858">
        <w:rPr>
          <w:rFonts w:ascii="Times New Roman" w:hAnsi="Times New Roman"/>
          <w:sz w:val="28"/>
          <w:szCs w:val="28"/>
        </w:rPr>
        <w:t>;</w:t>
      </w:r>
    </w:p>
    <w:p w:rsidR="00C27912" w:rsidRPr="009F5858" w:rsidRDefault="0018403D" w:rsidP="00C2791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t>D</w:t>
      </w:r>
      <w:r w:rsidRPr="009F5858">
        <w:rPr>
          <w:rFonts w:ascii="Times New Roman" w:hAnsi="Times New Roman"/>
          <w:sz w:val="28"/>
          <w:szCs w:val="28"/>
          <w:vertAlign w:val="subscript"/>
        </w:rPr>
        <w:t>i (2019)</w:t>
      </w:r>
      <w:r w:rsidRPr="009F5858">
        <w:rPr>
          <w:rFonts w:ascii="Times New Roman" w:hAnsi="Times New Roman"/>
          <w:sz w:val="28"/>
          <w:szCs w:val="28"/>
        </w:rPr>
        <w:t xml:space="preserve"> – до</w:t>
      </w:r>
      <w:r w:rsidR="00514FEA" w:rsidRPr="009F5858">
        <w:rPr>
          <w:rFonts w:ascii="Times New Roman" w:hAnsi="Times New Roman"/>
          <w:sz w:val="28"/>
          <w:szCs w:val="28"/>
        </w:rPr>
        <w:t>ля затрат на каменный угль, использованный                        при производстве тепловой энергии</w:t>
      </w:r>
      <w:r w:rsidRPr="009F5858">
        <w:rPr>
          <w:rFonts w:ascii="Times New Roman" w:hAnsi="Times New Roman"/>
          <w:sz w:val="28"/>
          <w:szCs w:val="28"/>
        </w:rPr>
        <w:t>,</w:t>
      </w:r>
      <w:r w:rsidR="00C27912" w:rsidRPr="009F5858">
        <w:rPr>
          <w:rFonts w:ascii="Times New Roman" w:hAnsi="Times New Roman"/>
          <w:sz w:val="28"/>
          <w:szCs w:val="28"/>
        </w:rPr>
        <w:t xml:space="preserve"> возмещаемая </w:t>
      </w:r>
      <w:r w:rsidR="00CC420D" w:rsidRPr="009F5858">
        <w:rPr>
          <w:rFonts w:ascii="Times New Roman" w:hAnsi="Times New Roman"/>
          <w:sz w:val="28"/>
          <w:szCs w:val="28"/>
        </w:rPr>
        <w:t xml:space="preserve">  </w:t>
      </w:r>
      <w:r w:rsidR="00C27912" w:rsidRPr="009F5858">
        <w:rPr>
          <w:rFonts w:ascii="Times New Roman" w:hAnsi="Times New Roman"/>
          <w:sz w:val="28"/>
          <w:szCs w:val="28"/>
        </w:rPr>
        <w:t xml:space="preserve">за счет средств субсидии, которая </w:t>
      </w:r>
      <w:r w:rsidR="003C58E5" w:rsidRPr="009F5858">
        <w:rPr>
          <w:rFonts w:ascii="Times New Roman" w:hAnsi="Times New Roman"/>
          <w:sz w:val="28"/>
          <w:szCs w:val="28"/>
        </w:rPr>
        <w:t>равна 0</w:t>
      </w:r>
      <w:proofErr w:type="gramStart"/>
      <w:r w:rsidR="003C58E5" w:rsidRPr="009F5858">
        <w:rPr>
          <w:rFonts w:ascii="Times New Roman" w:hAnsi="Times New Roman"/>
          <w:sz w:val="28"/>
          <w:szCs w:val="28"/>
        </w:rPr>
        <w:t>,</w:t>
      </w:r>
      <w:r w:rsidR="006C169B">
        <w:rPr>
          <w:rFonts w:ascii="Times New Roman" w:hAnsi="Times New Roman"/>
          <w:sz w:val="28"/>
          <w:szCs w:val="28"/>
        </w:rPr>
        <w:t>33486</w:t>
      </w:r>
      <w:proofErr w:type="gramEnd"/>
      <w:r w:rsidR="00C27912" w:rsidRPr="009F5858">
        <w:rPr>
          <w:rFonts w:ascii="Times New Roman" w:hAnsi="Times New Roman"/>
          <w:sz w:val="28"/>
          <w:szCs w:val="28"/>
        </w:rPr>
        <w:t>.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</w:rPr>
        <w:t>Расчет фактическ</w:t>
      </w:r>
      <w:r w:rsidR="00C27912" w:rsidRPr="009F5858">
        <w:rPr>
          <w:rFonts w:ascii="Times New Roman" w:hAnsi="Times New Roman"/>
          <w:sz w:val="28"/>
          <w:szCs w:val="28"/>
        </w:rPr>
        <w:t>их затрат на приобретение</w:t>
      </w:r>
      <w:r w:rsidR="00514FEA" w:rsidRPr="009F5858">
        <w:rPr>
          <w:rFonts w:ascii="Times New Roman" w:hAnsi="Times New Roman"/>
          <w:sz w:val="28"/>
          <w:szCs w:val="28"/>
        </w:rPr>
        <w:t xml:space="preserve"> </w:t>
      </w:r>
      <w:r w:rsidR="00C27912" w:rsidRPr="009F5858">
        <w:rPr>
          <w:rFonts w:ascii="Times New Roman" w:hAnsi="Times New Roman"/>
          <w:sz w:val="28"/>
          <w:szCs w:val="28"/>
        </w:rPr>
        <w:t>каменного угля</w:t>
      </w:r>
      <w:r w:rsidRPr="009F5858">
        <w:rPr>
          <w:rFonts w:ascii="Times New Roman" w:hAnsi="Times New Roman"/>
          <w:sz w:val="28"/>
          <w:szCs w:val="28"/>
        </w:rPr>
        <w:t xml:space="preserve"> производится по следующим формулам: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(2018) 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585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i(2018)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r w:rsidRPr="009F5858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i(2018)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t>V</w:t>
      </w:r>
      <w:r w:rsidRPr="009F5858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="00A104D0" w:rsidRPr="009F5858">
        <w:rPr>
          <w:rFonts w:ascii="Times New Roman" w:hAnsi="Times New Roman"/>
          <w:sz w:val="28"/>
          <w:szCs w:val="28"/>
          <w:vertAlign w:val="subscript"/>
        </w:rPr>
        <w:t>(2018)</w:t>
      </w:r>
      <w:r w:rsidR="00C27912" w:rsidRPr="009F5858">
        <w:rPr>
          <w:rFonts w:ascii="Times New Roman" w:hAnsi="Times New Roman"/>
          <w:sz w:val="28"/>
          <w:szCs w:val="28"/>
        </w:rPr>
        <w:t xml:space="preserve"> – фактический расход каменного угля</w:t>
      </w:r>
      <w:r w:rsidR="00CC73B7" w:rsidRPr="009F5858">
        <w:rPr>
          <w:rFonts w:ascii="Times New Roman" w:hAnsi="Times New Roman"/>
          <w:sz w:val="28"/>
          <w:szCs w:val="28"/>
        </w:rPr>
        <w:t xml:space="preserve"> (тонн</w:t>
      </w:r>
      <w:proofErr w:type="gramStart"/>
      <w:r w:rsidR="00CC73B7" w:rsidRPr="009F5858">
        <w:rPr>
          <w:rFonts w:ascii="Times New Roman" w:hAnsi="Times New Roman"/>
          <w:sz w:val="28"/>
          <w:szCs w:val="28"/>
        </w:rPr>
        <w:t xml:space="preserve">) </w:t>
      </w:r>
      <w:r w:rsidR="00EF03B0" w:rsidRPr="009F5858">
        <w:rPr>
          <w:rFonts w:ascii="Times New Roman" w:hAnsi="Times New Roman"/>
          <w:sz w:val="28"/>
          <w:szCs w:val="28"/>
        </w:rPr>
        <w:t xml:space="preserve"> получателем</w:t>
      </w:r>
      <w:proofErr w:type="gramEnd"/>
      <w:r w:rsidR="00EF03B0" w:rsidRPr="009F5858">
        <w:rPr>
          <w:rFonts w:ascii="Times New Roman" w:hAnsi="Times New Roman"/>
          <w:sz w:val="28"/>
          <w:szCs w:val="28"/>
        </w:rPr>
        <w:t xml:space="preserve"> субсидии при производстве тепловой энергии в</w:t>
      </w:r>
      <w:r w:rsidR="00CC73B7" w:rsidRPr="009F5858">
        <w:rPr>
          <w:rFonts w:ascii="Times New Roman" w:hAnsi="Times New Roman"/>
          <w:sz w:val="28"/>
          <w:szCs w:val="28"/>
        </w:rPr>
        <w:t xml:space="preserve"> 2018 год</w:t>
      </w:r>
      <w:r w:rsidR="00EF03B0" w:rsidRPr="009F5858">
        <w:rPr>
          <w:rFonts w:ascii="Times New Roman" w:hAnsi="Times New Roman"/>
          <w:sz w:val="28"/>
          <w:szCs w:val="28"/>
        </w:rPr>
        <w:t>у</w:t>
      </w:r>
      <w:r w:rsidR="00CC73B7" w:rsidRPr="009F5858">
        <w:rPr>
          <w:rFonts w:ascii="Times New Roman" w:hAnsi="Times New Roman"/>
          <w:sz w:val="28"/>
          <w:szCs w:val="28"/>
        </w:rPr>
        <w:t>,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t>P</w:t>
      </w:r>
      <w:r w:rsidRPr="009F5858">
        <w:rPr>
          <w:rFonts w:ascii="Times New Roman" w:hAnsi="Times New Roman"/>
          <w:sz w:val="28"/>
          <w:szCs w:val="28"/>
          <w:vertAlign w:val="subscript"/>
        </w:rPr>
        <w:t>i </w:t>
      </w:r>
      <w:r w:rsidR="00A104D0" w:rsidRPr="009F5858">
        <w:rPr>
          <w:rFonts w:ascii="Times New Roman" w:hAnsi="Times New Roman"/>
          <w:sz w:val="28"/>
          <w:szCs w:val="28"/>
          <w:vertAlign w:val="subscript"/>
        </w:rPr>
        <w:t>(2018)</w:t>
      </w:r>
      <w:r w:rsidR="00A104D0" w:rsidRPr="009F5858">
        <w:rPr>
          <w:rFonts w:ascii="Times New Roman" w:hAnsi="Times New Roman"/>
          <w:sz w:val="28"/>
          <w:szCs w:val="28"/>
        </w:rPr>
        <w:t> </w:t>
      </w:r>
      <w:r w:rsidRPr="009F5858">
        <w:rPr>
          <w:rFonts w:ascii="Times New Roman" w:hAnsi="Times New Roman"/>
          <w:sz w:val="28"/>
          <w:szCs w:val="28"/>
        </w:rPr>
        <w:t>–</w:t>
      </w:r>
      <w:r w:rsidR="00A104D0" w:rsidRPr="009F5858">
        <w:rPr>
          <w:rFonts w:ascii="Times New Roman" w:hAnsi="Times New Roman"/>
          <w:sz w:val="28"/>
          <w:szCs w:val="28"/>
        </w:rPr>
        <w:t> </w:t>
      </w:r>
      <w:r w:rsidR="00C207E1" w:rsidRPr="009F5858">
        <w:rPr>
          <w:rFonts w:ascii="Times New Roman" w:hAnsi="Times New Roman"/>
          <w:sz w:val="28"/>
          <w:szCs w:val="28"/>
        </w:rPr>
        <w:t>среднегодовая</w:t>
      </w:r>
      <w:r w:rsidR="00C27912" w:rsidRPr="009F5858">
        <w:rPr>
          <w:rFonts w:ascii="Times New Roman" w:hAnsi="Times New Roman"/>
          <w:sz w:val="28"/>
          <w:szCs w:val="28"/>
        </w:rPr>
        <w:t xml:space="preserve"> фактическая цена каменного угля</w:t>
      </w:r>
      <w:r w:rsidRPr="009F5858">
        <w:rPr>
          <w:rFonts w:ascii="Times New Roman" w:hAnsi="Times New Roman"/>
          <w:sz w:val="28"/>
          <w:szCs w:val="28"/>
        </w:rPr>
        <w:t xml:space="preserve"> (</w:t>
      </w:r>
      <w:r w:rsidR="00035560" w:rsidRPr="009F5858">
        <w:rPr>
          <w:rFonts w:ascii="Times New Roman" w:hAnsi="Times New Roman"/>
          <w:sz w:val="28"/>
          <w:szCs w:val="28"/>
        </w:rPr>
        <w:t xml:space="preserve">рублей </w:t>
      </w:r>
      <w:r w:rsidR="00C27912" w:rsidRPr="009F5858">
        <w:rPr>
          <w:rFonts w:ascii="Times New Roman" w:hAnsi="Times New Roman"/>
          <w:sz w:val="28"/>
          <w:szCs w:val="28"/>
        </w:rPr>
        <w:t xml:space="preserve">         </w:t>
      </w:r>
      <w:r w:rsidR="00035560" w:rsidRPr="009F5858">
        <w:rPr>
          <w:rFonts w:ascii="Times New Roman" w:hAnsi="Times New Roman"/>
          <w:sz w:val="28"/>
          <w:szCs w:val="28"/>
        </w:rPr>
        <w:t>за 1 тонну)</w:t>
      </w:r>
      <w:r w:rsidR="00514FEA" w:rsidRPr="009F585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14FEA" w:rsidRPr="009F5858">
        <w:rPr>
          <w:rFonts w:ascii="Times New Roman" w:hAnsi="Times New Roman"/>
          <w:sz w:val="28"/>
          <w:szCs w:val="28"/>
        </w:rPr>
        <w:t xml:space="preserve">использованного </w:t>
      </w:r>
      <w:r w:rsidR="00EF03B0" w:rsidRPr="009F5858">
        <w:rPr>
          <w:rFonts w:ascii="Times New Roman" w:hAnsi="Times New Roman"/>
          <w:sz w:val="28"/>
          <w:szCs w:val="28"/>
        </w:rPr>
        <w:t xml:space="preserve"> получателем</w:t>
      </w:r>
      <w:proofErr w:type="gramEnd"/>
      <w:r w:rsidR="00EF03B0" w:rsidRPr="009F5858">
        <w:rPr>
          <w:rFonts w:ascii="Times New Roman" w:hAnsi="Times New Roman"/>
          <w:sz w:val="28"/>
          <w:szCs w:val="28"/>
        </w:rPr>
        <w:t xml:space="preserve"> субсидии</w:t>
      </w:r>
      <w:r w:rsidR="00AE7772" w:rsidRPr="009F5858">
        <w:rPr>
          <w:rFonts w:ascii="Times New Roman" w:hAnsi="Times New Roman"/>
          <w:sz w:val="28"/>
          <w:szCs w:val="28"/>
        </w:rPr>
        <w:t xml:space="preserve"> </w:t>
      </w:r>
      <w:r w:rsidR="00514FEA" w:rsidRPr="009F5858">
        <w:rPr>
          <w:rFonts w:ascii="Times New Roman" w:hAnsi="Times New Roman"/>
          <w:sz w:val="28"/>
          <w:szCs w:val="28"/>
        </w:rPr>
        <w:t>при производстве тепловой энергии</w:t>
      </w:r>
      <w:r w:rsidR="00035560" w:rsidRPr="009F5858">
        <w:rPr>
          <w:rFonts w:ascii="Times New Roman" w:hAnsi="Times New Roman"/>
          <w:sz w:val="28"/>
          <w:szCs w:val="28"/>
        </w:rPr>
        <w:t xml:space="preserve"> в 2018 году;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(2019) 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585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i(2019)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r w:rsidRPr="009F5858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9F585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i(2019)</w:t>
      </w:r>
      <w:r w:rsidRPr="009F5858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F5858">
        <w:rPr>
          <w:rFonts w:ascii="Times New Roman" w:hAnsi="Times New Roman"/>
          <w:sz w:val="28"/>
          <w:szCs w:val="28"/>
          <w:lang w:val="en-US"/>
        </w:rPr>
        <w:t>V</w:t>
      </w:r>
      <w:r w:rsidRPr="009F5858">
        <w:rPr>
          <w:rFonts w:ascii="Times New Roman" w:hAnsi="Times New Roman"/>
          <w:sz w:val="28"/>
          <w:szCs w:val="28"/>
          <w:vertAlign w:val="subscript"/>
        </w:rPr>
        <w:t>i</w:t>
      </w:r>
      <w:proofErr w:type="gramEnd"/>
      <w:r w:rsidRPr="009F5858">
        <w:rPr>
          <w:rFonts w:ascii="Times New Roman" w:hAnsi="Times New Roman"/>
          <w:sz w:val="28"/>
          <w:szCs w:val="28"/>
          <w:vertAlign w:val="subscript"/>
        </w:rPr>
        <w:t> (2019) </w:t>
      </w:r>
      <w:r w:rsidR="00C27912" w:rsidRPr="009F5858">
        <w:rPr>
          <w:rFonts w:ascii="Times New Roman" w:hAnsi="Times New Roman"/>
          <w:sz w:val="28"/>
          <w:szCs w:val="28"/>
        </w:rPr>
        <w:t>– фактический расход каменного угля</w:t>
      </w:r>
      <w:r w:rsidRPr="009F5858">
        <w:rPr>
          <w:rFonts w:ascii="Times New Roman" w:hAnsi="Times New Roman"/>
          <w:sz w:val="28"/>
          <w:szCs w:val="28"/>
        </w:rPr>
        <w:t xml:space="preserve"> (тонн) </w:t>
      </w:r>
      <w:r w:rsidR="00D8439F" w:rsidRPr="009F5858">
        <w:rPr>
          <w:rFonts w:ascii="Times New Roman" w:hAnsi="Times New Roman"/>
          <w:sz w:val="28"/>
          <w:szCs w:val="28"/>
        </w:rPr>
        <w:t>получателем субсидии при производстве тепловой энергии в</w:t>
      </w:r>
      <w:r w:rsidRPr="009F5858">
        <w:rPr>
          <w:rFonts w:ascii="Times New Roman" w:hAnsi="Times New Roman"/>
          <w:sz w:val="28"/>
          <w:szCs w:val="28"/>
        </w:rPr>
        <w:t xml:space="preserve"> </w:t>
      </w:r>
      <w:r w:rsidR="00D8439F" w:rsidRPr="009F5858">
        <w:rPr>
          <w:rFonts w:ascii="Times New Roman" w:hAnsi="Times New Roman"/>
          <w:sz w:val="28"/>
          <w:szCs w:val="28"/>
        </w:rPr>
        <w:t>январе</w:t>
      </w:r>
      <w:r w:rsidRPr="009F5858">
        <w:rPr>
          <w:rFonts w:ascii="Times New Roman" w:hAnsi="Times New Roman"/>
          <w:sz w:val="28"/>
          <w:szCs w:val="28"/>
        </w:rPr>
        <w:t xml:space="preserve"> – </w:t>
      </w:r>
      <w:r w:rsidR="00D8439F" w:rsidRPr="009F5858">
        <w:rPr>
          <w:rFonts w:ascii="Times New Roman" w:hAnsi="Times New Roman"/>
          <w:sz w:val="28"/>
          <w:szCs w:val="28"/>
        </w:rPr>
        <w:t>октябре</w:t>
      </w:r>
      <w:r w:rsidR="00CC73B7" w:rsidRPr="009F5858">
        <w:rPr>
          <w:rFonts w:ascii="Times New Roman" w:hAnsi="Times New Roman"/>
          <w:sz w:val="28"/>
          <w:szCs w:val="28"/>
        </w:rPr>
        <w:t xml:space="preserve"> 2019 года,</w:t>
      </w:r>
    </w:p>
    <w:p w:rsidR="0018403D" w:rsidRPr="009F5858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F5858">
        <w:rPr>
          <w:rFonts w:ascii="Times New Roman" w:hAnsi="Times New Roman"/>
          <w:sz w:val="28"/>
          <w:szCs w:val="28"/>
          <w:lang w:val="en-US"/>
        </w:rPr>
        <w:t>P</w:t>
      </w:r>
      <w:r w:rsidRPr="009F5858">
        <w:rPr>
          <w:rFonts w:ascii="Times New Roman" w:hAnsi="Times New Roman"/>
          <w:sz w:val="28"/>
          <w:szCs w:val="28"/>
          <w:vertAlign w:val="subscript"/>
        </w:rPr>
        <w:t>i (2019)</w:t>
      </w:r>
      <w:r w:rsidR="005C1C9B" w:rsidRPr="009F5858">
        <w:rPr>
          <w:rFonts w:ascii="Times New Roman" w:hAnsi="Times New Roman"/>
          <w:sz w:val="28"/>
          <w:szCs w:val="28"/>
          <w:vertAlign w:val="subscript"/>
        </w:rPr>
        <w:t> </w:t>
      </w:r>
      <w:r w:rsidR="005C1C9B" w:rsidRPr="009F5858">
        <w:rPr>
          <w:rFonts w:ascii="Times New Roman" w:hAnsi="Times New Roman"/>
          <w:sz w:val="28"/>
          <w:szCs w:val="28"/>
        </w:rPr>
        <w:t>– </w:t>
      </w:r>
      <w:r w:rsidR="00C207E1" w:rsidRPr="009F5858">
        <w:rPr>
          <w:rFonts w:ascii="Times New Roman" w:hAnsi="Times New Roman"/>
          <w:sz w:val="28"/>
          <w:szCs w:val="28"/>
        </w:rPr>
        <w:t xml:space="preserve">средняя </w:t>
      </w:r>
      <w:r w:rsidR="00C27912" w:rsidRPr="009F5858">
        <w:rPr>
          <w:rFonts w:ascii="Times New Roman" w:hAnsi="Times New Roman"/>
          <w:sz w:val="28"/>
          <w:szCs w:val="28"/>
        </w:rPr>
        <w:t>фактическая цена каменного угля</w:t>
      </w:r>
      <w:r w:rsidR="00613238" w:rsidRPr="009F5858">
        <w:rPr>
          <w:rFonts w:ascii="Times New Roman" w:hAnsi="Times New Roman"/>
          <w:sz w:val="28"/>
          <w:szCs w:val="28"/>
        </w:rPr>
        <w:t xml:space="preserve"> (рублей за 1 тонну)</w:t>
      </w:r>
      <w:r w:rsidR="00D8439F" w:rsidRPr="009F5858">
        <w:rPr>
          <w:rFonts w:ascii="Times New Roman" w:hAnsi="Times New Roman"/>
          <w:sz w:val="28"/>
          <w:szCs w:val="28"/>
        </w:rPr>
        <w:t>,</w:t>
      </w:r>
      <w:r w:rsidR="00613238" w:rsidRPr="009F5858">
        <w:rPr>
          <w:rFonts w:ascii="Times New Roman" w:hAnsi="Times New Roman"/>
          <w:sz w:val="28"/>
          <w:szCs w:val="28"/>
        </w:rPr>
        <w:t xml:space="preserve">             </w:t>
      </w:r>
      <w:r w:rsidR="00514FEA" w:rsidRPr="009F585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14FEA" w:rsidRPr="009F5858">
        <w:rPr>
          <w:rFonts w:ascii="Times New Roman" w:hAnsi="Times New Roman"/>
          <w:sz w:val="28"/>
          <w:szCs w:val="28"/>
        </w:rPr>
        <w:t>использованного  получателем</w:t>
      </w:r>
      <w:proofErr w:type="gramEnd"/>
      <w:r w:rsidR="00514FEA" w:rsidRPr="009F5858">
        <w:rPr>
          <w:rFonts w:ascii="Times New Roman" w:hAnsi="Times New Roman"/>
          <w:sz w:val="28"/>
          <w:szCs w:val="28"/>
        </w:rPr>
        <w:t xml:space="preserve"> субсидии при производстве тепловой энергии</w:t>
      </w:r>
      <w:r w:rsidR="00613238" w:rsidRPr="009F5858">
        <w:rPr>
          <w:rFonts w:ascii="Times New Roman" w:hAnsi="Times New Roman"/>
          <w:sz w:val="28"/>
          <w:szCs w:val="28"/>
        </w:rPr>
        <w:t xml:space="preserve">          </w:t>
      </w:r>
      <w:r w:rsidR="00D8439F" w:rsidRPr="009F5858">
        <w:rPr>
          <w:rFonts w:ascii="Times New Roman" w:hAnsi="Times New Roman"/>
          <w:sz w:val="28"/>
          <w:szCs w:val="28"/>
        </w:rPr>
        <w:t>в январе – октябре</w:t>
      </w:r>
      <w:r w:rsidRPr="009F5858">
        <w:rPr>
          <w:rFonts w:ascii="Times New Roman" w:hAnsi="Times New Roman"/>
          <w:sz w:val="28"/>
          <w:szCs w:val="28"/>
        </w:rPr>
        <w:t xml:space="preserve"> 2019 года».</w:t>
      </w:r>
    </w:p>
    <w:p w:rsidR="003F5066" w:rsidRPr="00BE106C" w:rsidRDefault="00926742" w:rsidP="005C1C9B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5858">
        <w:rPr>
          <w:rFonts w:ascii="Times New Roman" w:hAnsi="Times New Roman" w:cs="Times New Roman"/>
          <w:sz w:val="28"/>
          <w:szCs w:val="28"/>
        </w:rPr>
        <w:t>___________</w:t>
      </w:r>
      <w:r w:rsidR="00813E8D" w:rsidRPr="009F5858">
        <w:rPr>
          <w:rFonts w:ascii="Times New Roman" w:hAnsi="Times New Roman" w:cs="Times New Roman"/>
          <w:sz w:val="28"/>
          <w:szCs w:val="28"/>
        </w:rPr>
        <w:t>__</w:t>
      </w:r>
    </w:p>
    <w:p w:rsidR="003F5066" w:rsidRPr="00BE106C" w:rsidRDefault="003F5066" w:rsidP="002061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066" w:rsidRPr="00BE106C" w:rsidSect="00A104D0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D3" w:rsidRDefault="00A033D3" w:rsidP="0029250A">
      <w:pPr>
        <w:spacing w:after="0" w:line="240" w:lineRule="auto"/>
      </w:pPr>
      <w:r>
        <w:separator/>
      </w:r>
    </w:p>
  </w:endnote>
  <w:endnote w:type="continuationSeparator" w:id="0">
    <w:p w:rsidR="00A033D3" w:rsidRDefault="00A033D3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D3" w:rsidRDefault="00A033D3" w:rsidP="0029250A">
      <w:pPr>
        <w:spacing w:after="0" w:line="240" w:lineRule="auto"/>
      </w:pPr>
      <w:r>
        <w:separator/>
      </w:r>
    </w:p>
  </w:footnote>
  <w:footnote w:type="continuationSeparator" w:id="0">
    <w:p w:rsidR="00A033D3" w:rsidRDefault="00A033D3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542588"/>
      <w:docPartObj>
        <w:docPartGallery w:val="Page Numbers (Top of Page)"/>
        <w:docPartUnique/>
      </w:docPartObj>
    </w:sdtPr>
    <w:sdtEndPr/>
    <w:sdtContent>
      <w:p w:rsidR="00E95AF4" w:rsidRDefault="00475E8C">
        <w:pPr>
          <w:pStyle w:val="a7"/>
          <w:jc w:val="center"/>
        </w:pPr>
        <w:r>
          <w:fldChar w:fldCharType="begin"/>
        </w:r>
        <w:r w:rsidR="00E95AF4">
          <w:instrText>PAGE   \* MERGEFORMAT</w:instrText>
        </w:r>
        <w:r>
          <w:fldChar w:fldCharType="separate"/>
        </w:r>
        <w:r w:rsidR="00BE707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4" w:rsidRDefault="00E95AF4">
    <w:pPr>
      <w:pStyle w:val="a7"/>
      <w:jc w:val="center"/>
    </w:pPr>
  </w:p>
  <w:p w:rsidR="00E95AF4" w:rsidRDefault="00E95A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C7"/>
    <w:multiLevelType w:val="multilevel"/>
    <w:tmpl w:val="9C5058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BE42166"/>
    <w:multiLevelType w:val="hybridMultilevel"/>
    <w:tmpl w:val="E1ECAB7C"/>
    <w:lvl w:ilvl="0" w:tplc="9B4C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807F88"/>
    <w:multiLevelType w:val="hybridMultilevel"/>
    <w:tmpl w:val="441A06BC"/>
    <w:lvl w:ilvl="0" w:tplc="8C9EE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0938EA"/>
    <w:multiLevelType w:val="hybridMultilevel"/>
    <w:tmpl w:val="64C43588"/>
    <w:lvl w:ilvl="0" w:tplc="036C98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6"/>
    <w:rsid w:val="000073C7"/>
    <w:rsid w:val="00010253"/>
    <w:rsid w:val="00035560"/>
    <w:rsid w:val="00041071"/>
    <w:rsid w:val="00047334"/>
    <w:rsid w:val="00066C86"/>
    <w:rsid w:val="00067268"/>
    <w:rsid w:val="000A40F7"/>
    <w:rsid w:val="000A5167"/>
    <w:rsid w:val="000A5265"/>
    <w:rsid w:val="000D2B7E"/>
    <w:rsid w:val="000E0E79"/>
    <w:rsid w:val="000E45AD"/>
    <w:rsid w:val="000E4E22"/>
    <w:rsid w:val="000E671E"/>
    <w:rsid w:val="00102782"/>
    <w:rsid w:val="00121C64"/>
    <w:rsid w:val="0013385E"/>
    <w:rsid w:val="00140DF3"/>
    <w:rsid w:val="001553C8"/>
    <w:rsid w:val="00165ACA"/>
    <w:rsid w:val="00177267"/>
    <w:rsid w:val="00181553"/>
    <w:rsid w:val="0018403D"/>
    <w:rsid w:val="001B5451"/>
    <w:rsid w:val="001F2CAD"/>
    <w:rsid w:val="002061B3"/>
    <w:rsid w:val="00206DBD"/>
    <w:rsid w:val="00220D1F"/>
    <w:rsid w:val="00232B64"/>
    <w:rsid w:val="00240C92"/>
    <w:rsid w:val="00244EC1"/>
    <w:rsid w:val="0024606B"/>
    <w:rsid w:val="00260CEE"/>
    <w:rsid w:val="002620A0"/>
    <w:rsid w:val="002728DF"/>
    <w:rsid w:val="0029250A"/>
    <w:rsid w:val="00296DFF"/>
    <w:rsid w:val="002C1197"/>
    <w:rsid w:val="002E4E1B"/>
    <w:rsid w:val="002F0C42"/>
    <w:rsid w:val="00314786"/>
    <w:rsid w:val="0034112C"/>
    <w:rsid w:val="00345DD6"/>
    <w:rsid w:val="00362099"/>
    <w:rsid w:val="00391F09"/>
    <w:rsid w:val="003B38B7"/>
    <w:rsid w:val="003C12E1"/>
    <w:rsid w:val="003C58E5"/>
    <w:rsid w:val="003F5066"/>
    <w:rsid w:val="003F6A3A"/>
    <w:rsid w:val="00420B41"/>
    <w:rsid w:val="004325DA"/>
    <w:rsid w:val="004516F6"/>
    <w:rsid w:val="00475E8C"/>
    <w:rsid w:val="00475FCA"/>
    <w:rsid w:val="00485E40"/>
    <w:rsid w:val="004B25FC"/>
    <w:rsid w:val="004C1912"/>
    <w:rsid w:val="004C3271"/>
    <w:rsid w:val="004C4244"/>
    <w:rsid w:val="004C5E52"/>
    <w:rsid w:val="004D4483"/>
    <w:rsid w:val="004E12FA"/>
    <w:rsid w:val="004F4D9F"/>
    <w:rsid w:val="00514FEA"/>
    <w:rsid w:val="0053014E"/>
    <w:rsid w:val="00532BD7"/>
    <w:rsid w:val="00553A30"/>
    <w:rsid w:val="00556663"/>
    <w:rsid w:val="005579DC"/>
    <w:rsid w:val="00573326"/>
    <w:rsid w:val="005B718B"/>
    <w:rsid w:val="005C1C9B"/>
    <w:rsid w:val="005C6553"/>
    <w:rsid w:val="005E00F8"/>
    <w:rsid w:val="005E3A35"/>
    <w:rsid w:val="00613238"/>
    <w:rsid w:val="006170A4"/>
    <w:rsid w:val="00627AB4"/>
    <w:rsid w:val="00674B21"/>
    <w:rsid w:val="00687AA8"/>
    <w:rsid w:val="00691F59"/>
    <w:rsid w:val="00693579"/>
    <w:rsid w:val="006A1D8D"/>
    <w:rsid w:val="006B762B"/>
    <w:rsid w:val="006C169B"/>
    <w:rsid w:val="006E2CAE"/>
    <w:rsid w:val="006F16F7"/>
    <w:rsid w:val="00712838"/>
    <w:rsid w:val="00716D19"/>
    <w:rsid w:val="00721BF4"/>
    <w:rsid w:val="00722436"/>
    <w:rsid w:val="007314C3"/>
    <w:rsid w:val="00746684"/>
    <w:rsid w:val="00752FEF"/>
    <w:rsid w:val="00765D86"/>
    <w:rsid w:val="00774E78"/>
    <w:rsid w:val="007826C8"/>
    <w:rsid w:val="007A7447"/>
    <w:rsid w:val="007A767E"/>
    <w:rsid w:val="007B6352"/>
    <w:rsid w:val="007D68D9"/>
    <w:rsid w:val="00813E8D"/>
    <w:rsid w:val="00815EFD"/>
    <w:rsid w:val="008719FA"/>
    <w:rsid w:val="008B028B"/>
    <w:rsid w:val="008B2A30"/>
    <w:rsid w:val="008C1CC6"/>
    <w:rsid w:val="008C63C8"/>
    <w:rsid w:val="008D7589"/>
    <w:rsid w:val="008E520C"/>
    <w:rsid w:val="008F5391"/>
    <w:rsid w:val="00902411"/>
    <w:rsid w:val="009134D9"/>
    <w:rsid w:val="00923713"/>
    <w:rsid w:val="009253F9"/>
    <w:rsid w:val="00926742"/>
    <w:rsid w:val="009403D9"/>
    <w:rsid w:val="00956996"/>
    <w:rsid w:val="0099540A"/>
    <w:rsid w:val="009B26EE"/>
    <w:rsid w:val="009C6F57"/>
    <w:rsid w:val="009F5858"/>
    <w:rsid w:val="00A0046E"/>
    <w:rsid w:val="00A033D3"/>
    <w:rsid w:val="00A059BC"/>
    <w:rsid w:val="00A069B8"/>
    <w:rsid w:val="00A07925"/>
    <w:rsid w:val="00A104D0"/>
    <w:rsid w:val="00A1504C"/>
    <w:rsid w:val="00A24773"/>
    <w:rsid w:val="00A2609D"/>
    <w:rsid w:val="00A30AE3"/>
    <w:rsid w:val="00A32594"/>
    <w:rsid w:val="00A328E5"/>
    <w:rsid w:val="00A53CA0"/>
    <w:rsid w:val="00A56168"/>
    <w:rsid w:val="00A562E7"/>
    <w:rsid w:val="00A83B8B"/>
    <w:rsid w:val="00A90E60"/>
    <w:rsid w:val="00A91CFB"/>
    <w:rsid w:val="00A93525"/>
    <w:rsid w:val="00A9729D"/>
    <w:rsid w:val="00AA5A12"/>
    <w:rsid w:val="00AB14DC"/>
    <w:rsid w:val="00AB25E3"/>
    <w:rsid w:val="00AC582A"/>
    <w:rsid w:val="00AD7CE0"/>
    <w:rsid w:val="00AE7772"/>
    <w:rsid w:val="00AF09CB"/>
    <w:rsid w:val="00B01FA5"/>
    <w:rsid w:val="00B05E63"/>
    <w:rsid w:val="00B23228"/>
    <w:rsid w:val="00B26203"/>
    <w:rsid w:val="00B272CE"/>
    <w:rsid w:val="00B3053C"/>
    <w:rsid w:val="00B34DB2"/>
    <w:rsid w:val="00B5335D"/>
    <w:rsid w:val="00B55A35"/>
    <w:rsid w:val="00B55E3B"/>
    <w:rsid w:val="00B57437"/>
    <w:rsid w:val="00B660DF"/>
    <w:rsid w:val="00B67E1C"/>
    <w:rsid w:val="00B83A29"/>
    <w:rsid w:val="00BA25A4"/>
    <w:rsid w:val="00BD5D31"/>
    <w:rsid w:val="00BD7142"/>
    <w:rsid w:val="00BE106C"/>
    <w:rsid w:val="00BE707B"/>
    <w:rsid w:val="00BF154C"/>
    <w:rsid w:val="00BF4382"/>
    <w:rsid w:val="00BF51E1"/>
    <w:rsid w:val="00C018C0"/>
    <w:rsid w:val="00C207E1"/>
    <w:rsid w:val="00C27912"/>
    <w:rsid w:val="00C45C0C"/>
    <w:rsid w:val="00C500A9"/>
    <w:rsid w:val="00C53A76"/>
    <w:rsid w:val="00C56CA8"/>
    <w:rsid w:val="00C858A3"/>
    <w:rsid w:val="00CA267D"/>
    <w:rsid w:val="00CA5305"/>
    <w:rsid w:val="00CB0A60"/>
    <w:rsid w:val="00CC420D"/>
    <w:rsid w:val="00CC73B7"/>
    <w:rsid w:val="00D00F9B"/>
    <w:rsid w:val="00D40390"/>
    <w:rsid w:val="00D45214"/>
    <w:rsid w:val="00D46858"/>
    <w:rsid w:val="00D8439F"/>
    <w:rsid w:val="00D9692B"/>
    <w:rsid w:val="00DB7CAA"/>
    <w:rsid w:val="00DC528B"/>
    <w:rsid w:val="00DF1E7F"/>
    <w:rsid w:val="00DF364C"/>
    <w:rsid w:val="00DF6F1D"/>
    <w:rsid w:val="00E234F5"/>
    <w:rsid w:val="00E24EB1"/>
    <w:rsid w:val="00E253E3"/>
    <w:rsid w:val="00E33CD4"/>
    <w:rsid w:val="00E360FE"/>
    <w:rsid w:val="00E45DAC"/>
    <w:rsid w:val="00E614BB"/>
    <w:rsid w:val="00E63C8F"/>
    <w:rsid w:val="00E75205"/>
    <w:rsid w:val="00E763F9"/>
    <w:rsid w:val="00E95AF4"/>
    <w:rsid w:val="00E96816"/>
    <w:rsid w:val="00EA20AF"/>
    <w:rsid w:val="00EA639D"/>
    <w:rsid w:val="00EC197E"/>
    <w:rsid w:val="00EC3CF3"/>
    <w:rsid w:val="00EC48C4"/>
    <w:rsid w:val="00EF03B0"/>
    <w:rsid w:val="00F03738"/>
    <w:rsid w:val="00F07A63"/>
    <w:rsid w:val="00F205DF"/>
    <w:rsid w:val="00F26E74"/>
    <w:rsid w:val="00F322BE"/>
    <w:rsid w:val="00F56709"/>
    <w:rsid w:val="00F85C7F"/>
    <w:rsid w:val="00F970DE"/>
    <w:rsid w:val="00FB2F05"/>
    <w:rsid w:val="00FB3952"/>
    <w:rsid w:val="00F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EC3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EC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6</cp:revision>
  <cp:lastPrinted>2019-12-12T16:10:00Z</cp:lastPrinted>
  <dcterms:created xsi:type="dcterms:W3CDTF">2019-12-13T06:16:00Z</dcterms:created>
  <dcterms:modified xsi:type="dcterms:W3CDTF">2019-12-25T08:33:00Z</dcterms:modified>
</cp:coreProperties>
</file>